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482F3B">
        <w:rPr>
          <w:lang w:val="sr-Cyrl-RS"/>
        </w:rPr>
        <w:t>82</w:t>
      </w:r>
      <w:r>
        <w:t>-19</w:t>
      </w:r>
    </w:p>
    <w:p w:rsidR="0063347E" w:rsidRPr="00D43B0B" w:rsidRDefault="00482F3B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>
        <w:rPr>
          <w:lang w:val="sr-Cyrl-RS"/>
        </w:rPr>
        <w:t xml:space="preserve">. </w:t>
      </w:r>
      <w:r w:rsidR="009F35D4">
        <w:rPr>
          <w:lang w:val="sr-Cyrl-RS"/>
        </w:rPr>
        <w:t xml:space="preserve">април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63347E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21C79" w:rsidRDefault="00521C79" w:rsidP="0063347E">
      <w:pPr>
        <w:rPr>
          <w:lang w:val="ru-RU"/>
        </w:rPr>
      </w:pPr>
    </w:p>
    <w:p w:rsidR="00521C79" w:rsidRPr="00DD0B93" w:rsidRDefault="00521C79" w:rsidP="0063347E"/>
    <w:p w:rsidR="0063347E" w:rsidRDefault="0063347E" w:rsidP="00DD0B93">
      <w:pPr>
        <w:jc w:val="center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алинеја</w:t>
      </w:r>
      <w:proofErr w:type="spell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521C79" w:rsidRPr="00DD0B93" w:rsidRDefault="00521C79" w:rsidP="00DD0B93">
      <w:pPr>
        <w:jc w:val="center"/>
      </w:pPr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9F35D4">
        <w:rPr>
          <w:b/>
          <w:lang w:val="sr-Cyrl-RS"/>
        </w:rPr>
        <w:t>8</w:t>
      </w:r>
      <w:r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482F3B">
        <w:rPr>
          <w:b/>
          <w:lang w:val="sr-Cyrl-RS"/>
        </w:rPr>
        <w:t>ПЕТАК,</w:t>
      </w:r>
      <w:r w:rsidR="00C0519B">
        <w:rPr>
          <w:b/>
          <w:lang w:val="sr-Cyrl-RS"/>
        </w:rPr>
        <w:t xml:space="preserve"> </w:t>
      </w:r>
      <w:r w:rsidR="00482F3B">
        <w:rPr>
          <w:b/>
          <w:lang w:val="sr-Cyrl-RS"/>
        </w:rPr>
        <w:t>5</w:t>
      </w:r>
      <w:r w:rsidR="009F35D4">
        <w:rPr>
          <w:b/>
          <w:lang w:val="sr-Cyrl-RS"/>
        </w:rPr>
        <w:t>.</w:t>
      </w:r>
      <w:proofErr w:type="gramEnd"/>
      <w:r w:rsidR="009F35D4">
        <w:rPr>
          <w:b/>
          <w:lang w:val="sr-Cyrl-RS"/>
        </w:rPr>
        <w:t xml:space="preserve"> АПРИЛ</w:t>
      </w:r>
      <w:r>
        <w:rPr>
          <w:b/>
          <w:lang w:val="sr-Cyrl-RS"/>
        </w:rPr>
        <w:t xml:space="preserve"> 2019</w:t>
      </w:r>
      <w:r>
        <w:t>. ГОДИНЕ,</w:t>
      </w:r>
    </w:p>
    <w:p w:rsidR="0063347E" w:rsidRDefault="00482F3B" w:rsidP="0063347E">
      <w:pPr>
        <w:jc w:val="center"/>
        <w:rPr>
          <w:lang w:val="sr-Cyrl-RS"/>
        </w:rPr>
      </w:pPr>
      <w:r>
        <w:t>СА ПОЧЕТКОМ У</w:t>
      </w:r>
      <w:r>
        <w:rPr>
          <w:lang w:val="sr-Cyrl-RS"/>
        </w:rPr>
        <w:t xml:space="preserve"> </w:t>
      </w:r>
      <w:r>
        <w:rPr>
          <w:b/>
          <w:lang w:val="sr-Cyrl-RS"/>
        </w:rPr>
        <w:t>11</w:t>
      </w:r>
      <w:proofErr w:type="gramStart"/>
      <w:r>
        <w:rPr>
          <w:b/>
          <w:lang w:val="sr-Cyrl-RS"/>
        </w:rPr>
        <w:t>,00</w:t>
      </w:r>
      <w:proofErr w:type="gramEnd"/>
      <w:r w:rsidR="0063347E">
        <w:rPr>
          <w:b/>
          <w:lang w:val="sr-Cyrl-RS"/>
        </w:rPr>
        <w:t xml:space="preserve"> </w:t>
      </w:r>
      <w:r w:rsidR="0063347E">
        <w:t>ЧАСОВА</w:t>
      </w:r>
    </w:p>
    <w:p w:rsidR="0063347E" w:rsidRDefault="0063347E" w:rsidP="0063347E">
      <w:pPr>
        <w:jc w:val="center"/>
        <w:rPr>
          <w:lang w:val="sr-Cyrl-RS"/>
        </w:rPr>
      </w:pPr>
    </w:p>
    <w:p w:rsidR="00521C79" w:rsidRDefault="00521C79" w:rsidP="0063347E">
      <w:pPr>
        <w:jc w:val="center"/>
        <w:rPr>
          <w:lang w:val="sr-Cyrl-RS"/>
        </w:rPr>
      </w:pPr>
    </w:p>
    <w:p w:rsidR="000425F8" w:rsidRDefault="0063347E" w:rsidP="0063347E"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63347E" w:rsidRPr="00521C79" w:rsidRDefault="0063347E" w:rsidP="0063347E">
      <w:pPr>
        <w:rPr>
          <w:lang w:val="sr-Cyrl-CS"/>
        </w:rPr>
      </w:pPr>
    </w:p>
    <w:p w:rsidR="0063347E" w:rsidRDefault="0063347E" w:rsidP="00837894">
      <w:pPr>
        <w:jc w:val="center"/>
        <w:rPr>
          <w:b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8003D8" w:rsidRDefault="008003D8" w:rsidP="00837894">
      <w:pPr>
        <w:jc w:val="center"/>
        <w:rPr>
          <w:b/>
        </w:rPr>
      </w:pPr>
    </w:p>
    <w:p w:rsidR="008003D8" w:rsidRPr="008003D8" w:rsidRDefault="008003D8" w:rsidP="008003D8">
      <w:pPr>
        <w:ind w:left="1080"/>
        <w:jc w:val="both"/>
        <w:rPr>
          <w:lang w:val="sr-Cyrl-RS"/>
        </w:rPr>
      </w:pPr>
      <w:r w:rsidRPr="008003D8">
        <w:rPr>
          <w:lang w:val="sr-Cyrl-RS"/>
        </w:rPr>
        <w:t>-</w:t>
      </w:r>
      <w:r>
        <w:rPr>
          <w:lang w:val="sr-Cyrl-RS"/>
        </w:rPr>
        <w:t xml:space="preserve"> </w:t>
      </w:r>
      <w:r w:rsidRPr="008003D8">
        <w:rPr>
          <w:lang w:val="sr-Cyrl-RS"/>
        </w:rPr>
        <w:t>Усвајање записника са 6</w:t>
      </w:r>
      <w:r w:rsidR="009F35D4">
        <w:rPr>
          <w:lang w:val="sr-Cyrl-RS"/>
        </w:rPr>
        <w:t xml:space="preserve">2, </w:t>
      </w:r>
      <w:r w:rsidRPr="008003D8">
        <w:rPr>
          <w:lang w:val="sr-Cyrl-RS"/>
        </w:rPr>
        <w:t>6</w:t>
      </w:r>
      <w:r w:rsidR="009F35D4">
        <w:rPr>
          <w:lang w:val="sr-Cyrl-RS"/>
        </w:rPr>
        <w:t xml:space="preserve">4, 66. </w:t>
      </w:r>
      <w:r w:rsidR="009F35D4" w:rsidRPr="008003D8">
        <w:rPr>
          <w:lang w:val="sr-Cyrl-RS"/>
        </w:rPr>
        <w:t>и</w:t>
      </w:r>
      <w:r w:rsidR="009F35D4">
        <w:rPr>
          <w:lang w:val="sr-Cyrl-RS"/>
        </w:rPr>
        <w:t xml:space="preserve"> 67</w:t>
      </w:r>
      <w:r w:rsidRPr="008003D8">
        <w:rPr>
          <w:lang w:val="sr-Cyrl-RS"/>
        </w:rPr>
        <w:t>. седнице Одбора</w:t>
      </w:r>
    </w:p>
    <w:p w:rsidR="00521C79" w:rsidRPr="00837894" w:rsidRDefault="00521C79" w:rsidP="00837894">
      <w:pPr>
        <w:jc w:val="center"/>
        <w:rPr>
          <w:b/>
          <w:lang w:val="sr-Cyrl-RS"/>
        </w:rPr>
      </w:pPr>
    </w:p>
    <w:p w:rsidR="009F35D4" w:rsidRPr="009F35D4" w:rsidRDefault="0063347E" w:rsidP="009F35D4">
      <w:pPr>
        <w:pStyle w:val="ListParagraph"/>
        <w:numPr>
          <w:ilvl w:val="0"/>
          <w:numId w:val="1"/>
        </w:numPr>
        <w:ind w:left="567" w:hanging="283"/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9F35D4" w:rsidRDefault="009F35D4" w:rsidP="009F35D4">
      <w:pPr>
        <w:pStyle w:val="ListParagraph"/>
        <w:ind w:left="1134" w:hanging="567"/>
        <w:jc w:val="both"/>
      </w:pPr>
    </w:p>
    <w:p w:rsidR="009D301A" w:rsidRPr="009F35D4" w:rsidRDefault="009D301A" w:rsidP="009D301A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1.1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9F35D4">
        <w:rPr>
          <w:lang w:val="sr-Cyrl-RS"/>
        </w:rPr>
        <w:t>Позив за учешће на Р</w:t>
      </w:r>
      <w:r w:rsidR="00D61E99">
        <w:rPr>
          <w:lang w:val="sr-Cyrl-RS"/>
        </w:rPr>
        <w:t>егионалној р</w:t>
      </w:r>
      <w:r w:rsidR="009F35D4">
        <w:rPr>
          <w:lang w:val="sr-Cyrl-RS"/>
        </w:rPr>
        <w:t>адионици Светске трговинске организације (СТО) о регионалној трговини за парламентарце из земаља Централне и Источне Европе, Централне Азије и Кавказа (</w:t>
      </w:r>
      <w:r w:rsidR="009F35D4">
        <w:rPr>
          <w:lang w:val="sr-Latn-RS"/>
        </w:rPr>
        <w:t>CEECAC</w:t>
      </w:r>
      <w:r w:rsidR="009F35D4">
        <w:rPr>
          <w:lang w:val="sr-Cyrl-RS"/>
        </w:rPr>
        <w:t>), која ће се одржати од 27. до 29. маја 2019. године, у Бечу, Аустрија;</w:t>
      </w:r>
    </w:p>
    <w:p w:rsidR="00B51F58" w:rsidRDefault="00F54640" w:rsidP="00F54640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9D301A">
        <w:rPr>
          <w:lang w:val="sr-Cyrl-RS"/>
        </w:rPr>
        <w:t>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 w:rsidR="009F35D4">
        <w:rPr>
          <w:lang w:val="sr-Cyrl-RS"/>
        </w:rPr>
        <w:t>Позив за посету делегације Одбора за спољне послове НС РС  Куби, средином маја 2019. године</w:t>
      </w:r>
      <w:r w:rsidR="00997813">
        <w:rPr>
          <w:lang w:val="sr-Cyrl-RS"/>
        </w:rPr>
        <w:t>;</w:t>
      </w:r>
    </w:p>
    <w:p w:rsidR="00A07DD7" w:rsidRPr="00F54640" w:rsidRDefault="000E0357" w:rsidP="00A07DD7">
      <w:pPr>
        <w:pStyle w:val="ListParagraph"/>
        <w:ind w:left="567" w:hanging="567"/>
        <w:jc w:val="both"/>
      </w:pPr>
      <w:r>
        <w:rPr>
          <w:lang w:val="sr-Cyrl-RS"/>
        </w:rPr>
        <w:t>1.</w:t>
      </w:r>
      <w:r>
        <w:rPr>
          <w:lang w:val="sr-Cyrl-RS"/>
        </w:rPr>
        <w:t>3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</w:r>
      <w:r>
        <w:rPr>
          <w:lang w:val="sr-Cyrl-RS"/>
        </w:rPr>
        <w:t>Утврђивање промене у са</w:t>
      </w:r>
      <w:r w:rsidR="00A07DD7">
        <w:rPr>
          <w:lang w:val="sr-Cyrl-RS"/>
        </w:rPr>
        <w:t>с</w:t>
      </w:r>
      <w:r>
        <w:rPr>
          <w:lang w:val="sr-Cyrl-RS"/>
        </w:rPr>
        <w:t>таву делегације</w:t>
      </w:r>
      <w:r w:rsidR="00A07DD7" w:rsidRPr="00A07DD7">
        <w:rPr>
          <w:lang w:val="sr-Cyrl-RS"/>
        </w:rPr>
        <w:t xml:space="preserve"> </w:t>
      </w:r>
      <w:r w:rsidR="00A07DD7">
        <w:rPr>
          <w:lang w:val="sr-Cyrl-RS"/>
        </w:rPr>
        <w:t xml:space="preserve">Одбора за спољне послове и Посланичке групе пријатељства НС РС за посету Турској, </w:t>
      </w:r>
      <w:r w:rsidR="00A07DD7" w:rsidRPr="00B3732F">
        <w:rPr>
          <w:lang w:val="sr-Cyrl-RS"/>
        </w:rPr>
        <w:t xml:space="preserve">од </w:t>
      </w:r>
      <w:r w:rsidR="00A07DD7">
        <w:rPr>
          <w:lang w:val="sr-Cyrl-RS"/>
        </w:rPr>
        <w:t>16</w:t>
      </w:r>
      <w:r w:rsidR="00A07DD7" w:rsidRPr="00B3732F">
        <w:rPr>
          <w:lang w:val="sr-Cyrl-RS"/>
        </w:rPr>
        <w:t xml:space="preserve">. до </w:t>
      </w:r>
      <w:r w:rsidR="00A07DD7">
        <w:rPr>
          <w:lang w:val="sr-Cyrl-RS"/>
        </w:rPr>
        <w:t>18. априла 2019. године.</w:t>
      </w:r>
    </w:p>
    <w:p w:rsidR="000E0357" w:rsidRDefault="000E0357" w:rsidP="000E0357">
      <w:pPr>
        <w:pStyle w:val="ListParagraph"/>
        <w:ind w:left="567" w:hanging="567"/>
        <w:jc w:val="both"/>
        <w:rPr>
          <w:lang w:val="sr-Cyrl-RS"/>
        </w:rPr>
      </w:pPr>
    </w:p>
    <w:p w:rsidR="00FB5964" w:rsidRPr="000E0357" w:rsidRDefault="00FB5964" w:rsidP="000E0357">
      <w:pPr>
        <w:jc w:val="both"/>
        <w:rPr>
          <w:lang w:val="sr-Cyrl-RS"/>
        </w:rPr>
      </w:pPr>
    </w:p>
    <w:p w:rsidR="0063347E" w:rsidRDefault="0063347E" w:rsidP="00624DF1">
      <w:pPr>
        <w:pStyle w:val="ListParagraph"/>
        <w:numPr>
          <w:ilvl w:val="0"/>
          <w:numId w:val="1"/>
        </w:numPr>
        <w:ind w:left="567" w:hanging="283"/>
        <w:jc w:val="both"/>
        <w:rPr>
          <w:b/>
          <w:lang w:val="sr-Cyrl-RS"/>
        </w:rPr>
      </w:pPr>
      <w:r>
        <w:rPr>
          <w:b/>
          <w:lang w:val="sr-Cyrl-RS"/>
        </w:rPr>
        <w:t>Извештаји о реализованим</w:t>
      </w:r>
      <w:r>
        <w:rPr>
          <w:b/>
        </w:rPr>
        <w:t xml:space="preserve"> </w:t>
      </w:r>
      <w:r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9F35D4" w:rsidP="00521C7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CS"/>
        </w:rPr>
        <w:t>2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>о</w:t>
      </w:r>
      <w:r w:rsidR="00624DF1">
        <w:rPr>
          <w:lang w:val="sr-Cyrl-RS"/>
        </w:rPr>
        <w:t xml:space="preserve"> </w:t>
      </w:r>
      <w:r>
        <w:rPr>
          <w:lang w:val="sr-Cyrl-RS"/>
        </w:rPr>
        <w:t>учешћу на свечаној академији у Куманову и свечаној Светосавској академији у Скопљу, Македонија, у периоду од 26. до 28. јануара 2019. године;</w:t>
      </w:r>
    </w:p>
    <w:p w:rsidR="00366C32" w:rsidRDefault="009F35D4" w:rsidP="00366C32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E94BA7">
        <w:rPr>
          <w:lang w:val="sr-Cyrl-RS"/>
        </w:rPr>
        <w:t>.2</w:t>
      </w:r>
      <w:r w:rsidR="00521C79">
        <w:rPr>
          <w:lang w:val="sr-Cyrl-RS"/>
        </w:rPr>
        <w:t>.</w:t>
      </w:r>
      <w:r w:rsidR="00521C79">
        <w:rPr>
          <w:lang w:val="sr-Cyrl-RS"/>
        </w:rPr>
        <w:tab/>
      </w:r>
      <w:r w:rsidR="00E94BA7">
        <w:rPr>
          <w:lang w:val="sr-Cyrl-RS"/>
        </w:rPr>
        <w:t xml:space="preserve">Извештај о </w:t>
      </w:r>
      <w:r>
        <w:rPr>
          <w:lang w:val="sr-Cyrl-RS"/>
        </w:rPr>
        <w:t xml:space="preserve">учешћу сталне делегације Народне скупштине </w:t>
      </w:r>
      <w:r w:rsidRPr="009F35D4">
        <w:rPr>
          <w:lang w:val="sr-Cyrl-RS"/>
        </w:rPr>
        <w:t xml:space="preserve">Републике Србије </w:t>
      </w:r>
      <w:r>
        <w:rPr>
          <w:lang w:val="sr-Cyrl-RS"/>
        </w:rPr>
        <w:t>у Парламентарној скупштини ОЕБС на 18. Зимском заседању ПС ОЕБС-а, у Бечу, Аустрија, од 25. до 26. фебруара 2019. године;</w:t>
      </w:r>
    </w:p>
    <w:p w:rsidR="009D75C0" w:rsidRDefault="009F35D4" w:rsidP="00EE2B69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</w:t>
      </w:r>
      <w:r w:rsidR="00D210B3">
        <w:rPr>
          <w:lang w:val="sr-Cyrl-RS"/>
        </w:rPr>
        <w:t>.3.</w:t>
      </w:r>
      <w:r w:rsidR="00D210B3">
        <w:rPr>
          <w:lang w:val="sr-Cyrl-RS"/>
        </w:rPr>
        <w:tab/>
        <w:t xml:space="preserve">Извештај </w:t>
      </w:r>
      <w:r w:rsidR="00775610">
        <w:rPr>
          <w:lang w:val="sr-Cyrl-RS"/>
        </w:rPr>
        <w:t>са</w:t>
      </w:r>
      <w:r w:rsidR="00EE2B69">
        <w:rPr>
          <w:lang w:val="sr-Cyrl-RS"/>
        </w:rPr>
        <w:t xml:space="preserve"> 6. Конференције парламентараца Дунавског региона</w:t>
      </w:r>
      <w:r w:rsidR="00775610">
        <w:rPr>
          <w:lang w:val="sr-Cyrl-RS"/>
        </w:rPr>
        <w:t xml:space="preserve"> </w:t>
      </w:r>
      <w:r w:rsidR="00EE2B69">
        <w:rPr>
          <w:lang w:val="sr-Cyrl-RS"/>
        </w:rPr>
        <w:t>,</w:t>
      </w:r>
      <w:r w:rsidR="008D33BD">
        <w:rPr>
          <w:lang w:val="sr-Cyrl-RS"/>
        </w:rPr>
        <w:t xml:space="preserve"> </w:t>
      </w:r>
      <w:r w:rsidR="00EE2B69">
        <w:rPr>
          <w:lang w:val="sr-Cyrl-RS"/>
        </w:rPr>
        <w:t>Букурешт, Румунија</w:t>
      </w:r>
      <w:r w:rsidR="00F42836">
        <w:rPr>
          <w:lang w:val="sr-Cyrl-RS"/>
        </w:rPr>
        <w:t>,</w:t>
      </w:r>
      <w:r>
        <w:rPr>
          <w:lang w:val="sr-Cyrl-RS"/>
        </w:rPr>
        <w:t xml:space="preserve"> од 2</w:t>
      </w:r>
      <w:r w:rsidR="00EE2B69">
        <w:rPr>
          <w:lang w:val="sr-Cyrl-RS"/>
        </w:rPr>
        <w:t>0</w:t>
      </w:r>
      <w:r>
        <w:rPr>
          <w:lang w:val="sr-Cyrl-RS"/>
        </w:rPr>
        <w:t>. до 2</w:t>
      </w:r>
      <w:r w:rsidR="00EE2B69">
        <w:rPr>
          <w:lang w:val="sr-Cyrl-RS"/>
        </w:rPr>
        <w:t>1</w:t>
      </w:r>
      <w:r>
        <w:rPr>
          <w:lang w:val="sr-Cyrl-RS"/>
        </w:rPr>
        <w:t>. марта 2019</w:t>
      </w:r>
      <w:r w:rsidR="00CE07F1">
        <w:rPr>
          <w:lang w:val="sr-Cyrl-RS"/>
        </w:rPr>
        <w:t>.</w:t>
      </w:r>
      <w:r>
        <w:rPr>
          <w:lang w:val="sr-Cyrl-RS"/>
        </w:rPr>
        <w:t xml:space="preserve"> године</w:t>
      </w:r>
      <w:r w:rsidR="00F42836">
        <w:rPr>
          <w:lang w:val="sr-Cyrl-RS"/>
        </w:rPr>
        <w:t>;</w:t>
      </w:r>
    </w:p>
    <w:p w:rsidR="00E371DB" w:rsidRPr="002B5455" w:rsidRDefault="00EE2B69" w:rsidP="00A07DD7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lastRenderedPageBreak/>
        <w:t>2.</w:t>
      </w:r>
      <w:r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RS"/>
        </w:rPr>
        <w:tab/>
        <w:t>Извештај народног посланика и члана Одбора за дијаспору и Србе у региону Александра Чотрића о посети Републици Пољској, од 21. до 23</w:t>
      </w:r>
      <w:r w:rsidR="00A07DD7">
        <w:rPr>
          <w:lang w:val="sr-Cyrl-RS"/>
        </w:rPr>
        <w:t>. марта 2019</w:t>
      </w:r>
      <w:r w:rsidR="00E65F77">
        <w:rPr>
          <w:lang w:val="sr-Cyrl-RS"/>
        </w:rPr>
        <w:t>.</w:t>
      </w:r>
      <w:r w:rsidR="00A07DD7">
        <w:rPr>
          <w:lang w:val="sr-Cyrl-RS"/>
        </w:rPr>
        <w:t xml:space="preserve"> годин</w:t>
      </w:r>
      <w:r w:rsidR="002A3046">
        <w:rPr>
          <w:lang w:val="sr-Cyrl-RS"/>
        </w:rPr>
        <w:t>е</w:t>
      </w:r>
      <w:r w:rsidR="002A3046">
        <w:rPr>
          <w:lang w:val="sr-Cyrl-RS"/>
        </w:rPr>
        <w:t>;</w:t>
      </w:r>
    </w:p>
    <w:p w:rsidR="00F42836" w:rsidRDefault="00F42836" w:rsidP="00F42836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2.</w:t>
      </w:r>
      <w:r w:rsidR="00EE2B69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RS"/>
        </w:rPr>
        <w:tab/>
        <w:t>Извештај о учешћу члана сталне делегације НС РС у ИПУ на састанку Надзорног одбора Групе 12+ Интерпарламентарне уније, на Фајалу и Терсеири, Република Португалија, од 24. до 26. марта 2019</w:t>
      </w:r>
      <w:r w:rsidR="00CE07F1">
        <w:rPr>
          <w:lang w:val="sr-Cyrl-RS"/>
        </w:rPr>
        <w:t>.</w:t>
      </w:r>
      <w:bookmarkStart w:id="0" w:name="_GoBack"/>
      <w:bookmarkEnd w:id="0"/>
      <w:r>
        <w:rPr>
          <w:lang w:val="sr-Cyrl-RS"/>
        </w:rPr>
        <w:t xml:space="preserve"> године.</w:t>
      </w:r>
    </w:p>
    <w:p w:rsidR="002B5455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2B5455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CS"/>
        </w:rPr>
      </w:pPr>
    </w:p>
    <w:p w:rsidR="0019133C" w:rsidRDefault="002B5455" w:rsidP="00695200">
      <w:pPr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3</w:t>
      </w:r>
      <w:r w:rsidR="00695200" w:rsidRPr="00695200">
        <w:rPr>
          <w:b/>
          <w:lang w:val="sr-Cyrl-CS"/>
        </w:rPr>
        <w:t>.</w:t>
      </w:r>
      <w:r w:rsidR="00695200">
        <w:rPr>
          <w:b/>
          <w:lang w:val="sr-Cyrl-RS"/>
        </w:rPr>
        <w:tab/>
      </w:r>
      <w:r w:rsidR="0019133C" w:rsidRPr="00695200">
        <w:rPr>
          <w:b/>
          <w:lang w:val="sr-Cyrl-RS"/>
        </w:rPr>
        <w:t>Реализовани парламентарни контакти</w:t>
      </w:r>
    </w:p>
    <w:p w:rsidR="00695200" w:rsidRPr="00695200" w:rsidRDefault="00695200" w:rsidP="002B5455">
      <w:pPr>
        <w:tabs>
          <w:tab w:val="left" w:pos="567"/>
        </w:tabs>
        <w:jc w:val="both"/>
        <w:rPr>
          <w:b/>
          <w:lang w:val="sr-Cyrl-RS"/>
        </w:rPr>
      </w:pPr>
    </w:p>
    <w:p w:rsidR="00695200" w:rsidRDefault="002B5455" w:rsidP="00695200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3</w:t>
      </w:r>
      <w:r w:rsidR="00695200">
        <w:rPr>
          <w:lang w:val="sr-Cyrl-CS"/>
        </w:rPr>
        <w:t>.1.</w:t>
      </w:r>
      <w:r w:rsidR="00695200">
        <w:rPr>
          <w:lang w:val="sr-Cyrl-CS"/>
        </w:rPr>
        <w:tab/>
        <w:t xml:space="preserve">Забелешка </w:t>
      </w:r>
      <w:r w:rsidR="00695200" w:rsidRPr="009C1E46">
        <w:rPr>
          <w:lang w:val="sr-Cyrl-CS"/>
        </w:rPr>
        <w:t>о</w:t>
      </w:r>
      <w:r>
        <w:rPr>
          <w:lang w:val="sr-Cyrl-CS"/>
        </w:rPr>
        <w:t xml:space="preserve"> разговору потпредседника НС РС проф. др Владимира Маринковића и председника Одбора за науку, образовање, културу, омладину и спорт Парламента Чешке Републике Вацлава Клауса, одржаног 20. марта 2019. године.</w:t>
      </w:r>
    </w:p>
    <w:p w:rsidR="00366C32" w:rsidRPr="00DE17DD" w:rsidRDefault="00366C32" w:rsidP="00DE17DD">
      <w:pPr>
        <w:jc w:val="both"/>
        <w:rPr>
          <w:lang w:val="sr-Cyrl-RS"/>
        </w:rPr>
      </w:pPr>
    </w:p>
    <w:p w:rsidR="0063347E" w:rsidRPr="00E62033" w:rsidRDefault="002B5455" w:rsidP="00624DF1">
      <w:pPr>
        <w:pStyle w:val="ListParagraph"/>
        <w:tabs>
          <w:tab w:val="left" w:pos="567"/>
        </w:tabs>
        <w:ind w:left="709" w:hanging="425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521C79">
        <w:rPr>
          <w:b/>
          <w:lang w:val="sr-Cyrl-CS"/>
        </w:rPr>
        <w:t>.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Default="0063347E" w:rsidP="0063347E">
      <w:pPr>
        <w:jc w:val="both"/>
      </w:pPr>
    </w:p>
    <w:p w:rsidR="002B5455" w:rsidRP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</w:t>
      </w:r>
      <w:r w:rsidR="00521C79">
        <w:rPr>
          <w:lang w:val="sr-Cyrl-CS"/>
        </w:rPr>
        <w:t>.1.</w:t>
      </w:r>
      <w:r w:rsidR="0063347E">
        <w:rPr>
          <w:lang w:val="sr-Cyrl-CS"/>
        </w:rPr>
        <w:tab/>
      </w:r>
      <w:r>
        <w:rPr>
          <w:lang w:val="sr-Cyrl-CS"/>
        </w:rPr>
        <w:t>Белешка са састанка чланова Одбора за европске интеграције и Одбора за спољне послове са директором Генералног директората за сусе</w:t>
      </w:r>
      <w:r w:rsidR="00D61E99">
        <w:rPr>
          <w:lang w:val="sr-Cyrl-CS"/>
        </w:rPr>
        <w:t>д</w:t>
      </w:r>
      <w:r>
        <w:rPr>
          <w:lang w:val="sr-Cyrl-CS"/>
        </w:rPr>
        <w:t>ску политику и преговоре о проширењу Кристијаном Данијелсоном, Београд, 6. марта 2019. године;</w:t>
      </w:r>
    </w:p>
    <w:p w:rsid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4.2.</w:t>
      </w:r>
      <w:r>
        <w:rPr>
          <w:lang w:val="sr-Cyrl-CS"/>
        </w:rPr>
        <w:tab/>
        <w:t>Забелешка са састанка Ане Караџић, председнице Посланичке групе пријатељства са Мексиком, са Марком Антонијом Гарсијом Блаком, амбасадором Мексика у Београду, одржаног 21. марта 2019. године;</w:t>
      </w:r>
    </w:p>
    <w:p w:rsidR="002B5455" w:rsidRDefault="002B5455" w:rsidP="002B5455">
      <w:pPr>
        <w:pStyle w:val="ListParagraph"/>
        <w:ind w:left="567" w:hanging="567"/>
        <w:jc w:val="both"/>
        <w:rPr>
          <w:lang w:val="sr-Cyrl-CS"/>
        </w:rPr>
      </w:pPr>
      <w:r>
        <w:rPr>
          <w:lang w:val="sr-Cyrl-CS"/>
        </w:rPr>
        <w:t>4.3.</w:t>
      </w:r>
      <w:r>
        <w:rPr>
          <w:lang w:val="sr-Cyrl-CS"/>
        </w:rPr>
        <w:tab/>
        <w:t>Забелешка о разговору проф. др Жарка Обрадовића, председника Одбора за спољне послове, са Танг Ксиадонгом, економско-трговинским саветником Амбасаде НР Кине у Београду, одржаном 19. марта 2019. године.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Pr="002B5455" w:rsidRDefault="00366C32" w:rsidP="002B5455">
      <w:pPr>
        <w:pStyle w:val="ListParagraph"/>
        <w:numPr>
          <w:ilvl w:val="0"/>
          <w:numId w:val="13"/>
        </w:numPr>
        <w:tabs>
          <w:tab w:val="left" w:pos="567"/>
        </w:tabs>
        <w:jc w:val="both"/>
        <w:rPr>
          <w:b/>
        </w:rPr>
      </w:pPr>
      <w:proofErr w:type="spellStart"/>
      <w:r w:rsidRPr="002B5455">
        <w:rPr>
          <w:b/>
        </w:rPr>
        <w:t>Разно</w:t>
      </w:r>
      <w:proofErr w:type="spellEnd"/>
    </w:p>
    <w:p w:rsidR="00071C7B" w:rsidRDefault="00071C7B" w:rsidP="00DD0B93">
      <w:pPr>
        <w:pStyle w:val="ListParagraph"/>
        <w:ind w:left="644"/>
        <w:jc w:val="both"/>
        <w:rPr>
          <w:b/>
        </w:rPr>
      </w:pPr>
    </w:p>
    <w:p w:rsidR="00837894" w:rsidRPr="002B5455" w:rsidRDefault="0063347E" w:rsidP="00C94B65">
      <w:pPr>
        <w:ind w:right="-17" w:firstLine="567"/>
        <w:jc w:val="both"/>
        <w:rPr>
          <w:lang w:val="sr-Cyrl-RS"/>
        </w:rPr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</w:t>
      </w:r>
      <w:r w:rsidR="002B5455">
        <w:rPr>
          <w:lang w:val="sr-Cyrl-RS"/>
        </w:rPr>
        <w:t xml:space="preserve">сала </w:t>
      </w:r>
      <w:r w:rsidR="002B5455">
        <w:t>II</w:t>
      </w:r>
      <w:r w:rsidR="002B5455">
        <w:rPr>
          <w:lang w:val="sr-Cyrl-RS"/>
        </w:rPr>
        <w:t>.</w:t>
      </w:r>
    </w:p>
    <w:p w:rsidR="00071C7B" w:rsidRPr="002B5455" w:rsidRDefault="00071C7B" w:rsidP="00C94B65">
      <w:pPr>
        <w:ind w:right="-17" w:firstLine="567"/>
        <w:jc w:val="both"/>
        <w:rPr>
          <w:sz w:val="10"/>
          <w:szCs w:val="10"/>
        </w:rPr>
      </w:pPr>
    </w:p>
    <w:p w:rsidR="005E6B6E" w:rsidRDefault="0063347E" w:rsidP="00C94B65">
      <w:pPr>
        <w:ind w:right="-22" w:firstLine="567"/>
        <w:jc w:val="both"/>
        <w:rPr>
          <w:lang w:val="sr-Cyrl-CS"/>
        </w:rPr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</w:p>
    <w:p w:rsidR="008003D8" w:rsidRDefault="008003D8" w:rsidP="00C94B65">
      <w:pPr>
        <w:ind w:right="-22" w:firstLine="567"/>
        <w:jc w:val="both"/>
        <w:rPr>
          <w:lang w:val="sr-Cyrl-CS"/>
        </w:rPr>
      </w:pPr>
    </w:p>
    <w:p w:rsidR="000425F8" w:rsidRDefault="000425F8" w:rsidP="0063347E">
      <w:pPr>
        <w:ind w:right="-22" w:firstLine="720"/>
        <w:jc w:val="both"/>
        <w:rPr>
          <w:lang w:val="sr-Cyrl-RS"/>
        </w:rPr>
      </w:pPr>
    </w:p>
    <w:p w:rsidR="00A07DD7" w:rsidRDefault="00A07DD7" w:rsidP="0063347E">
      <w:pPr>
        <w:ind w:right="-22" w:firstLine="720"/>
        <w:jc w:val="both"/>
        <w:rPr>
          <w:lang w:val="sr-Cyrl-RS"/>
        </w:rPr>
      </w:pPr>
    </w:p>
    <w:p w:rsidR="00A07DD7" w:rsidRPr="00A07DD7" w:rsidRDefault="00A07DD7" w:rsidP="0063347E">
      <w:pPr>
        <w:ind w:right="-22" w:firstLine="72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E32" w:rsidRDefault="006A1E32">
      <w:r>
        <w:separator/>
      </w:r>
    </w:p>
  </w:endnote>
  <w:endnote w:type="continuationSeparator" w:id="0">
    <w:p w:rsidR="006A1E32" w:rsidRDefault="006A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E32" w:rsidRDefault="006A1E32">
      <w:r>
        <w:separator/>
      </w:r>
    </w:p>
  </w:footnote>
  <w:footnote w:type="continuationSeparator" w:id="0">
    <w:p w:rsidR="006A1E32" w:rsidRDefault="006A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6A1E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7F1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6A1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03CE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1C7B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122"/>
    <w:rsid w:val="000B1CF0"/>
    <w:rsid w:val="000B35B1"/>
    <w:rsid w:val="000C07FC"/>
    <w:rsid w:val="000C460C"/>
    <w:rsid w:val="000D0EC1"/>
    <w:rsid w:val="000D160A"/>
    <w:rsid w:val="000D50CD"/>
    <w:rsid w:val="000E0357"/>
    <w:rsid w:val="000E14B2"/>
    <w:rsid w:val="000E26BB"/>
    <w:rsid w:val="000E35D7"/>
    <w:rsid w:val="000E39D0"/>
    <w:rsid w:val="000E618B"/>
    <w:rsid w:val="000E736D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1F41B8"/>
    <w:rsid w:val="002003C3"/>
    <w:rsid w:val="002013B1"/>
    <w:rsid w:val="0020176E"/>
    <w:rsid w:val="00204DDA"/>
    <w:rsid w:val="00206B4C"/>
    <w:rsid w:val="00207C10"/>
    <w:rsid w:val="00211048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2B"/>
    <w:rsid w:val="002731A1"/>
    <w:rsid w:val="00277A5B"/>
    <w:rsid w:val="002816A5"/>
    <w:rsid w:val="002821E8"/>
    <w:rsid w:val="00284B27"/>
    <w:rsid w:val="00287AB5"/>
    <w:rsid w:val="00295202"/>
    <w:rsid w:val="002968F9"/>
    <w:rsid w:val="00297D7D"/>
    <w:rsid w:val="002A3046"/>
    <w:rsid w:val="002A33F0"/>
    <w:rsid w:val="002A5CD7"/>
    <w:rsid w:val="002B13C7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F8B"/>
    <w:rsid w:val="00366C32"/>
    <w:rsid w:val="003706E5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D5289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36DE5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2F3B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38E0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4E21"/>
    <w:rsid w:val="0054544F"/>
    <w:rsid w:val="00555D43"/>
    <w:rsid w:val="005639D2"/>
    <w:rsid w:val="00572D5C"/>
    <w:rsid w:val="00573159"/>
    <w:rsid w:val="00583BEA"/>
    <w:rsid w:val="005840CC"/>
    <w:rsid w:val="00584D4E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2BCD"/>
    <w:rsid w:val="00624DF1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67698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5200"/>
    <w:rsid w:val="00697DEC"/>
    <w:rsid w:val="006A1E32"/>
    <w:rsid w:val="006A3C85"/>
    <w:rsid w:val="006B01C6"/>
    <w:rsid w:val="006B1EA8"/>
    <w:rsid w:val="006B36D9"/>
    <w:rsid w:val="006B5873"/>
    <w:rsid w:val="006C508D"/>
    <w:rsid w:val="006C6C7A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2BB"/>
    <w:rsid w:val="0071098B"/>
    <w:rsid w:val="0071167A"/>
    <w:rsid w:val="00711AEA"/>
    <w:rsid w:val="00711BF8"/>
    <w:rsid w:val="0071488D"/>
    <w:rsid w:val="00716715"/>
    <w:rsid w:val="00721C17"/>
    <w:rsid w:val="00723F6E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5610"/>
    <w:rsid w:val="00777A05"/>
    <w:rsid w:val="0078119E"/>
    <w:rsid w:val="007817A9"/>
    <w:rsid w:val="00781BCB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5A6E"/>
    <w:rsid w:val="007B0022"/>
    <w:rsid w:val="007B0848"/>
    <w:rsid w:val="007B3F77"/>
    <w:rsid w:val="007B4BD1"/>
    <w:rsid w:val="007B6912"/>
    <w:rsid w:val="007C0F03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03D8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6F3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82DB4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33BD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151B3"/>
    <w:rsid w:val="0091559B"/>
    <w:rsid w:val="00917F45"/>
    <w:rsid w:val="0092138C"/>
    <w:rsid w:val="00925483"/>
    <w:rsid w:val="0092566C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4036"/>
    <w:rsid w:val="00995D60"/>
    <w:rsid w:val="00997813"/>
    <w:rsid w:val="00997F85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5D4"/>
    <w:rsid w:val="009F3C1F"/>
    <w:rsid w:val="009F5F2F"/>
    <w:rsid w:val="00A02E5C"/>
    <w:rsid w:val="00A07DD7"/>
    <w:rsid w:val="00A07EAC"/>
    <w:rsid w:val="00A10164"/>
    <w:rsid w:val="00A11863"/>
    <w:rsid w:val="00A1355C"/>
    <w:rsid w:val="00A1362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05F1B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1F58"/>
    <w:rsid w:val="00B5647D"/>
    <w:rsid w:val="00B57236"/>
    <w:rsid w:val="00B57AFA"/>
    <w:rsid w:val="00B60D44"/>
    <w:rsid w:val="00B62CE9"/>
    <w:rsid w:val="00B65A3F"/>
    <w:rsid w:val="00B80C9C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04F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94B65"/>
    <w:rsid w:val="00CA2667"/>
    <w:rsid w:val="00CA6C94"/>
    <w:rsid w:val="00CA71B6"/>
    <w:rsid w:val="00CB0FC6"/>
    <w:rsid w:val="00CB12CD"/>
    <w:rsid w:val="00CB3A38"/>
    <w:rsid w:val="00CB5468"/>
    <w:rsid w:val="00CB5E8F"/>
    <w:rsid w:val="00CB7570"/>
    <w:rsid w:val="00CC2279"/>
    <w:rsid w:val="00CC2EF5"/>
    <w:rsid w:val="00CC41D4"/>
    <w:rsid w:val="00CC4BE7"/>
    <w:rsid w:val="00CD35C9"/>
    <w:rsid w:val="00CD4B0E"/>
    <w:rsid w:val="00CD50A4"/>
    <w:rsid w:val="00CD5966"/>
    <w:rsid w:val="00CE0063"/>
    <w:rsid w:val="00CE07F1"/>
    <w:rsid w:val="00CE1484"/>
    <w:rsid w:val="00CE290C"/>
    <w:rsid w:val="00CF1219"/>
    <w:rsid w:val="00CF303F"/>
    <w:rsid w:val="00CF3AAD"/>
    <w:rsid w:val="00D024AD"/>
    <w:rsid w:val="00D030F6"/>
    <w:rsid w:val="00D04A4A"/>
    <w:rsid w:val="00D056DD"/>
    <w:rsid w:val="00D059DF"/>
    <w:rsid w:val="00D076D7"/>
    <w:rsid w:val="00D10DCE"/>
    <w:rsid w:val="00D10EF8"/>
    <w:rsid w:val="00D128BF"/>
    <w:rsid w:val="00D13E3B"/>
    <w:rsid w:val="00D14BEC"/>
    <w:rsid w:val="00D20654"/>
    <w:rsid w:val="00D210B3"/>
    <w:rsid w:val="00D24149"/>
    <w:rsid w:val="00D24694"/>
    <w:rsid w:val="00D27066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1E99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716"/>
    <w:rsid w:val="00E13F97"/>
    <w:rsid w:val="00E148D7"/>
    <w:rsid w:val="00E14AD9"/>
    <w:rsid w:val="00E14D90"/>
    <w:rsid w:val="00E15255"/>
    <w:rsid w:val="00E16160"/>
    <w:rsid w:val="00E16205"/>
    <w:rsid w:val="00E200DD"/>
    <w:rsid w:val="00E222CC"/>
    <w:rsid w:val="00E23712"/>
    <w:rsid w:val="00E26790"/>
    <w:rsid w:val="00E27DC6"/>
    <w:rsid w:val="00E33DC0"/>
    <w:rsid w:val="00E371DB"/>
    <w:rsid w:val="00E40677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5F77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97A10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2B69"/>
    <w:rsid w:val="00EE3F93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1DB5"/>
    <w:rsid w:val="00F32473"/>
    <w:rsid w:val="00F42836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D6F61"/>
    <w:rsid w:val="00FE1470"/>
    <w:rsid w:val="00FE379A"/>
    <w:rsid w:val="00FE3AA6"/>
    <w:rsid w:val="00FE6CA4"/>
    <w:rsid w:val="00FF03A5"/>
    <w:rsid w:val="00FF0755"/>
    <w:rsid w:val="00FF23D8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30E0-3E47-4EE3-9299-3E8F737EC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154</cp:revision>
  <cp:lastPrinted>2019-04-03T10:53:00Z</cp:lastPrinted>
  <dcterms:created xsi:type="dcterms:W3CDTF">2019-02-27T11:57:00Z</dcterms:created>
  <dcterms:modified xsi:type="dcterms:W3CDTF">2019-04-03T10:55:00Z</dcterms:modified>
</cp:coreProperties>
</file>